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5D7657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</w:t>
      </w:r>
      <w:r w:rsidR="00522752">
        <w:rPr>
          <w:rFonts w:ascii="Times New Roman" w:hAnsi="Times New Roman" w:cs="Times New Roman"/>
          <w:sz w:val="40"/>
          <w:lang w:val="sr-Cyrl-RS"/>
        </w:rPr>
        <w:t>5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D25EC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реакције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522752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22752">
              <w:rPr>
                <w:rFonts w:ascii="Times New Roman" w:hAnsi="Times New Roman" w:cs="Times New Roman"/>
                <w:b/>
                <w:sz w:val="24"/>
              </w:rPr>
              <w:t>Типови</w:t>
            </w:r>
            <w:proofErr w:type="spellEnd"/>
            <w:r w:rsidRPr="0052275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22752">
              <w:rPr>
                <w:rFonts w:ascii="Times New Roman" w:hAnsi="Times New Roman" w:cs="Times New Roman"/>
                <w:b/>
                <w:sz w:val="24"/>
              </w:rPr>
              <w:t>хемијских</w:t>
            </w:r>
            <w:proofErr w:type="spellEnd"/>
            <w:r w:rsidRPr="0052275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22752">
              <w:rPr>
                <w:rFonts w:ascii="Times New Roman" w:hAnsi="Times New Roman" w:cs="Times New Roman"/>
                <w:b/>
                <w:sz w:val="24"/>
              </w:rPr>
              <w:t>реакција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522752" w:rsidRPr="00522752" w:rsidRDefault="00100DC2" w:rsidP="005227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522752">
              <w:rPr>
                <w:rFonts w:ascii="Times New Roman" w:hAnsi="Times New Roman" w:cs="Times New Roman"/>
                <w:sz w:val="24"/>
                <w:lang w:val="sr-Cyrl-RS"/>
              </w:rPr>
              <w:t xml:space="preserve">усвајање појма </w:t>
            </w:r>
            <w:r w:rsidR="00522752">
              <w:rPr>
                <w:rFonts w:ascii="Times New Roman" w:hAnsi="Times New Roman" w:cs="Times New Roman"/>
                <w:sz w:val="24"/>
                <w:lang w:val="sr-Cyrl-RS"/>
              </w:rPr>
              <w:t>анализа;</w:t>
            </w:r>
          </w:p>
          <w:p w:rsidR="00522752" w:rsidRPr="00522752" w:rsidRDefault="00522752" w:rsidP="005227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522752"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522752">
              <w:rPr>
                <w:rFonts w:ascii="Times New Roman" w:hAnsi="Times New Roman" w:cs="Times New Roman"/>
                <w:sz w:val="24"/>
                <w:lang w:val="sr-Cyrl-RS"/>
              </w:rPr>
              <w:t>свајање појма</w:t>
            </w:r>
            <w:r w:rsidRPr="00522752">
              <w:rPr>
                <w:rFonts w:ascii="Times New Roman" w:hAnsi="Times New Roman" w:cs="Times New Roman"/>
                <w:sz w:val="24"/>
                <w:lang w:val="sr-Cyrl-RS"/>
              </w:rPr>
              <w:t xml:space="preserve"> синтеза;</w:t>
            </w:r>
          </w:p>
          <w:p w:rsidR="00306E9F" w:rsidRPr="00522752" w:rsidRDefault="00522752" w:rsidP="005227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свајање појма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једнoструка измена;</w:t>
            </w:r>
          </w:p>
          <w:p w:rsidR="00522752" w:rsidRPr="00306E9F" w:rsidRDefault="00522752" w:rsidP="005227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 xml:space="preserve">свајање појма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двострука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измена.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522752" w:rsidRPr="00522752" w:rsidRDefault="00522752" w:rsidP="005227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22752">
              <w:rPr>
                <w:rFonts w:ascii="Times New Roman" w:hAnsi="Times New Roman" w:cs="Times New Roman"/>
                <w:sz w:val="24"/>
                <w:lang w:val="sr-Cyrl-RS"/>
              </w:rPr>
              <w:t>класификовање типа хемијске реакције на основу описа;</w:t>
            </w:r>
          </w:p>
          <w:p w:rsidR="00A9226E" w:rsidRPr="00306E9F" w:rsidRDefault="00522752" w:rsidP="005227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522752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 одређује реактанте и производе хемијских реакција.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22752" w:rsidP="0052275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22752">
              <w:rPr>
                <w:rFonts w:ascii="Times New Roman" w:hAnsi="Times New Roman" w:cs="Times New Roman"/>
                <w:sz w:val="24"/>
                <w:lang w:val="sr-Cyrl-RS"/>
              </w:rPr>
              <w:t xml:space="preserve">анализа, синтеза, једнoструка измена, двострука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измена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D7657" w:rsidP="0052275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непознатог.</w:t>
            </w:r>
          </w:p>
          <w:p w:rsidR="00100DC2" w:rsidRPr="00100DC2" w:rsidRDefault="00100DC2" w:rsidP="00100DC2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Комуникација: 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 и да га прилагоди захтевима и карактеристикама ситуације;</w:t>
            </w:r>
          </w:p>
          <w:p w:rsidR="00BB6374" w:rsidRPr="00FD25EC" w:rsidRDefault="00100DC2" w:rsidP="001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Т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оком комуникације на одговарајући и креативан начин користи језик и стил који су специфични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721F98" w:rsidP="00721F9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721F9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721F9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721F9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522752" w:rsidRDefault="00522752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710CF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22752" w:rsidRPr="00522752" w:rsidRDefault="00522752" w:rsidP="005227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кратко разговара о фотосинтези. </w:t>
            </w:r>
          </w:p>
          <w:p w:rsidR="00522752" w:rsidRPr="00522752" w:rsidRDefault="00522752" w:rsidP="005227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 им 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522752" w:rsidRPr="00721F98" w:rsidRDefault="00522752" w:rsidP="0052275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 Шта се догађа приликом фотосинтезе?</w:t>
            </w:r>
          </w:p>
          <w:p w:rsidR="000B698E" w:rsidRPr="00721F98" w:rsidRDefault="00522752" w:rsidP="005227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Истиче да ће на данашњем часу учити о реакцији синтезе и анализе. 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22752" w:rsidRPr="00522752" w:rsidRDefault="00721F98" w:rsidP="00522752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="00522752">
              <w:t xml:space="preserve"> </w:t>
            </w:r>
            <w:r w:rsidR="00522752"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повезују знања из биологије и одговарају на питањ</w:t>
            </w:r>
            <w:r w:rsidR="0052275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522752"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979A1" w:rsidRPr="00522752" w:rsidRDefault="00522752" w:rsidP="00522752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 Током фотосинтезе дешавају се хемијске промене у којима се од угљен-диоксида, воде, минералних материја, а уз утрошак сунчеве топлоте, стварају шећер и кисеоник.</w:t>
            </w:r>
            <w:r w:rsidR="00721F98"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2D3B68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22752" w:rsidRPr="00522752" w:rsidRDefault="005979A1" w:rsidP="005227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</w:t>
            </w:r>
            <w:r w:rsidR="000B698E"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табли исписује назив наставне јединице -</w:t>
            </w:r>
            <w:r w:rsidR="000B69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522752" w:rsidRPr="005227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Типови хемијских реакција </w:t>
            </w:r>
          </w:p>
          <w:p w:rsidR="00721F98" w:rsidRDefault="00721F98" w:rsidP="005227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Ученицима на конкретним примерима објашњава нове појмове - </w:t>
            </w:r>
            <w:r w:rsidR="00522752" w:rsidRPr="005227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анализа, синтеза, једнoструка измена, двострука измена</w:t>
            </w:r>
            <w:r w:rsidR="0052275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.</w:t>
            </w:r>
          </w:p>
          <w:p w:rsidR="00522752" w:rsidRPr="00522752" w:rsidRDefault="00522752" w:rsidP="00522752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 да је најпознатија реакција синтезе реакција фотосинтезе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21F98" w:rsidRDefault="00721F98" w:rsidP="00721F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пише једначине хемијских реакција</w:t>
            </w:r>
            <w:r w:rsid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(анализе и синтезе).</w:t>
            </w:r>
          </w:p>
          <w:p w:rsidR="00721F98" w:rsidRPr="00721F98" w:rsidRDefault="00721F98" w:rsidP="00721F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задатке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уџбеник, стр.16</w:t>
            </w:r>
            <w:r w:rsid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  <w:p w:rsidR="000B698E" w:rsidRPr="00721F98" w:rsidRDefault="00721F98" w:rsidP="00721F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0B698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Записују податке с табле у својој свесци.</w:t>
            </w:r>
          </w:p>
          <w:p w:rsidR="00721F98" w:rsidRPr="00721F98" w:rsidRDefault="000B698E" w:rsidP="00721F9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Пажљиво 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наставникова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активно учест</w:t>
            </w:r>
            <w:r w:rsidR="0052275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вују у настави, наводећи примере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0B698E" w:rsidRPr="005979A1" w:rsidRDefault="005979A1" w:rsidP="00721F9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задатак заједно са наставником/цом.</w:t>
            </w:r>
          </w:p>
          <w:p w:rsidR="000B698E" w:rsidRPr="00B2292C" w:rsidRDefault="000B698E" w:rsidP="005979A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има </w:t>
            </w:r>
            <w:r w:rsid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нешто није било јасно.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5979A1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кључне појмове наставне јединице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заједно са ученицима.</w:t>
            </w:r>
          </w:p>
          <w:p w:rsidR="00721F98" w:rsidRDefault="00721F98" w:rsidP="00721F9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 и одговара на могућа питања ученика.</w:t>
            </w:r>
          </w:p>
          <w:p w:rsidR="000B698E" w:rsidRPr="001710CF" w:rsidRDefault="000B698E" w:rsidP="00721F9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Default="006851C1" w:rsidP="00721F9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понављају 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кључне појмове наставне јединице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EE2552" w:rsidRDefault="00EE255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E2552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2552" w:rsidRPr="00322460" w:rsidRDefault="00EE2552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E2552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EE2552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EE2552" w:rsidRPr="00721F98" w:rsidRDefault="00EE2552" w:rsidP="00EE2552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Наставник/ца пише на табли хемијске реакције, а ученици обашњавају тип хемијске реакције.</w:t>
            </w:r>
          </w:p>
        </w:tc>
      </w:tr>
    </w:tbl>
    <w:p w:rsidR="00EE2552" w:rsidRPr="00EE2552" w:rsidRDefault="00EE2552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A8347E" w:rsidP="00A834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  <w:p w:rsidR="00721F98" w:rsidRPr="00A63E90" w:rsidRDefault="00721F98" w:rsidP="00721F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планирао/</w:t>
            </w:r>
            <w:r w:rsidRPr="00721F98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721F98" w:rsidRDefault="00721F98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721F98" w:rsidRPr="00F43FE3" w:rsidRDefault="00721F98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721F98" w:rsidRDefault="00721F98" w:rsidP="00721F9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21F98">
              <w:rPr>
                <w:rFonts w:ascii="Times New Roman" w:hAnsi="Times New Roman" w:cs="Times New Roman"/>
                <w:sz w:val="24"/>
                <w:lang w:val="sr-Cyrl-RS"/>
              </w:rPr>
              <w:t>Да ли својим речима могу да објасним кључне појмове?</w:t>
            </w:r>
          </w:p>
          <w:p w:rsidR="00E0194C" w:rsidRPr="00A63E90" w:rsidRDefault="00A8347E" w:rsidP="00A834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Да ли сам пажљиво слушао/ла објашњења наставника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/це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721F98" w:rsidRDefault="00721F98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721F98" w:rsidRPr="00721F98" w:rsidRDefault="00721F98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00DC2" w:rsidRDefault="00522752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522752">
              <w:rPr>
                <w:rFonts w:ascii="Times New Roman" w:hAnsi="Times New Roman" w:cs="Times New Roman"/>
                <w:sz w:val="32"/>
                <w:lang w:val="sr-Cyrl-RS"/>
              </w:rPr>
              <w:t xml:space="preserve">Типови хемијских реакција </w:t>
            </w:r>
          </w:p>
          <w:p w:rsidR="00522752" w:rsidRDefault="00522752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721F98" w:rsidRDefault="00EE2552" w:rsidP="00721F98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4324350" cy="2473637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954" cy="2473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EE2552" w:rsidRDefault="00EE2552" w:rsidP="00721F98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E2552" w:rsidRPr="00EE2552" w:rsidRDefault="00EE2552" w:rsidP="00EE255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E2552">
              <w:rPr>
                <w:rFonts w:ascii="Times New Roman" w:hAnsi="Times New Roman" w:cs="Times New Roman"/>
                <w:sz w:val="24"/>
                <w:lang w:val="sr-Cyrl-RS"/>
              </w:rPr>
              <w:t>Реакција анализе представља хемијску реакцију у којој се једно једињење разлаже на две чисте супстанце или више њих</w:t>
            </w:r>
            <w:r w:rsidRPr="00EE2552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EE2552" w:rsidRPr="00EE2552" w:rsidRDefault="00EE2552" w:rsidP="00EE2552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E2552">
              <w:rPr>
                <w:rFonts w:ascii="Times New Roman" w:hAnsi="Times New Roman" w:cs="Times New Roman"/>
                <w:sz w:val="24"/>
                <w:lang w:val="sr-Cyrl-RS"/>
              </w:rPr>
              <w:t>Реакција синтезе представља хемијску реакцију у којој се од двеју или више чистих супстанци добија једна нова чи</w:t>
            </w:r>
            <w:r w:rsidRPr="00EE2552">
              <w:rPr>
                <w:rFonts w:ascii="Times New Roman" w:hAnsi="Times New Roman" w:cs="Times New Roman"/>
                <w:sz w:val="24"/>
                <w:lang w:val="sr-Cyrl-RS"/>
              </w:rPr>
              <w:t>ста супстанца или више њих.</w:t>
            </w: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59" w:rsidRDefault="005F1B59" w:rsidP="00FC56FE">
      <w:pPr>
        <w:spacing w:after="0" w:line="240" w:lineRule="auto"/>
      </w:pPr>
      <w:r>
        <w:separator/>
      </w:r>
    </w:p>
  </w:endnote>
  <w:endnote w:type="continuationSeparator" w:id="0">
    <w:p w:rsidR="005F1B59" w:rsidRDefault="005F1B59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477A2F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59" w:rsidRDefault="005F1B59" w:rsidP="00FC56FE">
      <w:pPr>
        <w:spacing w:after="0" w:line="240" w:lineRule="auto"/>
      </w:pPr>
      <w:r>
        <w:separator/>
      </w:r>
    </w:p>
  </w:footnote>
  <w:footnote w:type="continuationSeparator" w:id="0">
    <w:p w:rsidR="005F1B59" w:rsidRDefault="005F1B59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13373"/>
    <w:multiLevelType w:val="hybridMultilevel"/>
    <w:tmpl w:val="F01E34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3F1C6B"/>
    <w:multiLevelType w:val="hybridMultilevel"/>
    <w:tmpl w:val="E374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20"/>
  </w:num>
  <w:num w:numId="5">
    <w:abstractNumId w:val="0"/>
  </w:num>
  <w:num w:numId="6">
    <w:abstractNumId w:val="9"/>
  </w:num>
  <w:num w:numId="7">
    <w:abstractNumId w:val="3"/>
  </w:num>
  <w:num w:numId="8">
    <w:abstractNumId w:val="18"/>
  </w:num>
  <w:num w:numId="9">
    <w:abstractNumId w:val="13"/>
  </w:num>
  <w:num w:numId="10">
    <w:abstractNumId w:val="4"/>
  </w:num>
  <w:num w:numId="11">
    <w:abstractNumId w:val="17"/>
  </w:num>
  <w:num w:numId="12">
    <w:abstractNumId w:val="12"/>
  </w:num>
  <w:num w:numId="13">
    <w:abstractNumId w:val="8"/>
  </w:num>
  <w:num w:numId="14">
    <w:abstractNumId w:val="2"/>
  </w:num>
  <w:num w:numId="15">
    <w:abstractNumId w:val="1"/>
  </w:num>
  <w:num w:numId="16">
    <w:abstractNumId w:val="14"/>
  </w:num>
  <w:num w:numId="17">
    <w:abstractNumId w:val="19"/>
  </w:num>
  <w:num w:numId="18">
    <w:abstractNumId w:val="15"/>
  </w:num>
  <w:num w:numId="19">
    <w:abstractNumId w:val="5"/>
  </w:num>
  <w:num w:numId="20">
    <w:abstractNumId w:val="11"/>
  </w:num>
  <w:num w:numId="21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B698E"/>
    <w:rsid w:val="000C07B8"/>
    <w:rsid w:val="000C09F9"/>
    <w:rsid w:val="000C3CDE"/>
    <w:rsid w:val="00100DC2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3B68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0280"/>
    <w:rsid w:val="004211C8"/>
    <w:rsid w:val="00421EBF"/>
    <w:rsid w:val="00423E3B"/>
    <w:rsid w:val="00425791"/>
    <w:rsid w:val="00435CF2"/>
    <w:rsid w:val="00462182"/>
    <w:rsid w:val="00477A2F"/>
    <w:rsid w:val="0049086A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22752"/>
    <w:rsid w:val="00554FBC"/>
    <w:rsid w:val="00572040"/>
    <w:rsid w:val="005979A1"/>
    <w:rsid w:val="005C1E61"/>
    <w:rsid w:val="005C72F4"/>
    <w:rsid w:val="005D7657"/>
    <w:rsid w:val="005E113E"/>
    <w:rsid w:val="005F1B59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C7EAC"/>
    <w:rsid w:val="006E08A5"/>
    <w:rsid w:val="006F6ED3"/>
    <w:rsid w:val="00702400"/>
    <w:rsid w:val="00715D7A"/>
    <w:rsid w:val="00721F98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8347E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56D9F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EE2552"/>
    <w:rsid w:val="00F3032A"/>
    <w:rsid w:val="00F43FE3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142</cp:revision>
  <cp:lastPrinted>2023-11-06T07:10:00Z</cp:lastPrinted>
  <dcterms:created xsi:type="dcterms:W3CDTF">2023-11-05T13:17:00Z</dcterms:created>
  <dcterms:modified xsi:type="dcterms:W3CDTF">2024-12-31T06:28:00Z</dcterms:modified>
</cp:coreProperties>
</file>